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CF237D" w:rsidRPr="004D3338" w:rsidTr="00F85E67">
        <w:tc>
          <w:tcPr>
            <w:tcW w:w="4678" w:type="dxa"/>
          </w:tcPr>
          <w:p w:rsidR="00CF237D" w:rsidRPr="004D3338" w:rsidRDefault="00CF237D" w:rsidP="00127E9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CF237D" w:rsidRPr="004D3338" w:rsidTr="00F85E67">
        <w:tc>
          <w:tcPr>
            <w:tcW w:w="4678" w:type="dxa"/>
          </w:tcPr>
          <w:p w:rsidR="00CF237D" w:rsidRPr="004D3338" w:rsidRDefault="00CF237D" w:rsidP="00127E9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CF237D" w:rsidRPr="004D3338" w:rsidTr="00F85E67">
        <w:trPr>
          <w:trHeight w:val="453"/>
        </w:trPr>
        <w:tc>
          <w:tcPr>
            <w:tcW w:w="4678" w:type="dxa"/>
          </w:tcPr>
          <w:p w:rsidR="00CF237D" w:rsidRPr="00BD054B" w:rsidRDefault="00BD054B" w:rsidP="00127E9B">
            <w:pPr>
              <w:ind w:firstLine="0"/>
              <w:rPr>
                <w:rFonts w:cs="Times New Roman"/>
                <w:sz w:val="40"/>
                <w:szCs w:val="40"/>
              </w:rPr>
            </w:pPr>
            <w:r w:rsidRPr="00BD054B">
              <w:rPr>
                <w:rFonts w:cs="Times New Roman"/>
                <w:sz w:val="40"/>
                <w:szCs w:val="40"/>
              </w:rPr>
              <w:t xml:space="preserve">                            ПРОЕКТ</w:t>
            </w:r>
          </w:p>
        </w:tc>
      </w:tr>
    </w:tbl>
    <w:p w:rsidR="001A1999" w:rsidRDefault="001A1999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B4323" w:rsidRDefault="00222F53" w:rsidP="00127E9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 </w:t>
      </w:r>
      <w:r w:rsidR="00AF0EF3" w:rsidRPr="00AF0EF3">
        <w:rPr>
          <w:rFonts w:cs="Times New Roman"/>
          <w:sz w:val="26"/>
          <w:szCs w:val="26"/>
        </w:rPr>
        <w:t>отдела урегулирования задолженности  и обеспечения процедур банкротства</w:t>
      </w:r>
    </w:p>
    <w:p w:rsidR="00674287" w:rsidRPr="00222F53" w:rsidRDefault="00CF237D" w:rsidP="00127E9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CD0BFE" w:rsidRPr="00CD0BFE">
        <w:rPr>
          <w:rFonts w:cs="Times New Roman"/>
          <w:sz w:val="26"/>
          <w:szCs w:val="26"/>
        </w:rPr>
        <w:t xml:space="preserve">отдела урегулирования задолженности  и обеспечения процедур банкротства </w:t>
      </w:r>
      <w:r w:rsidR="00CF237D">
        <w:rPr>
          <w:rFonts w:cs="Times New Roman"/>
          <w:sz w:val="26"/>
          <w:szCs w:val="26"/>
        </w:rPr>
        <w:t xml:space="preserve">Межрайонной ИФНС России №10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EE0696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EE0696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EE0696">
        <w:rPr>
          <w:rFonts w:ascii="Times New Roman" w:hAnsi="Times New Roman" w:cs="Times New Roman"/>
          <w:sz w:val="26"/>
          <w:szCs w:val="28"/>
        </w:rPr>
        <w:t>3-4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1A1999">
        <w:rPr>
          <w:rFonts w:ascii="Times New Roman" w:hAnsi="Times New Roman" w:cs="Times New Roman"/>
          <w:sz w:val="26"/>
          <w:szCs w:val="28"/>
        </w:rPr>
        <w:t>0</w:t>
      </w:r>
      <w:r w:rsidR="00EE0696">
        <w:rPr>
          <w:rFonts w:ascii="Times New Roman" w:hAnsi="Times New Roman" w:cs="Times New Roman"/>
          <w:sz w:val="26"/>
          <w:szCs w:val="28"/>
        </w:rPr>
        <w:t>96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B6B5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F0EF3" w:rsidRPr="00AF0EF3">
        <w:rPr>
          <w:rFonts w:ascii="Times New Roman" w:hAnsi="Times New Roman"/>
          <w:sz w:val="26"/>
          <w:szCs w:val="28"/>
        </w:rPr>
        <w:t>регулирование финансовой деятельности и финансовых рынков.</w:t>
      </w:r>
    </w:p>
    <w:p w:rsidR="00B26703" w:rsidRDefault="00E5383C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6B6B59" w:rsidRPr="006B6B59"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0"/>
      <w:r w:rsidR="00AF0EF3" w:rsidRPr="00AF0EF3">
        <w:rPr>
          <w:rFonts w:cs="Times New Roman"/>
          <w:color w:val="000000"/>
          <w:sz w:val="26"/>
          <w:szCs w:val="26"/>
        </w:rPr>
        <w:t>регулирование в сфере финансовой несостоятельности (банкротства) финансового оздоровления (санации).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№10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>начальнику</w:t>
      </w:r>
      <w:r w:rsidR="006B3818">
        <w:rPr>
          <w:rFonts w:cs="Times New Roman"/>
          <w:sz w:val="26"/>
          <w:szCs w:val="26"/>
        </w:rPr>
        <w:t xml:space="preserve"> отдела урегулирования задолженности и обеспечения процедур банкротства.</w:t>
      </w:r>
    </w:p>
    <w:p w:rsidR="008C2365" w:rsidRDefault="008C2365" w:rsidP="00127E9B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996662">
        <w:rPr>
          <w:sz w:val="26"/>
        </w:rPr>
        <w:t xml:space="preserve">государственного налогового инспектора </w:t>
      </w:r>
      <w:r>
        <w:rPr>
          <w:sz w:val="26"/>
        </w:rPr>
        <w:t xml:space="preserve">его обязанности исполняет </w:t>
      </w:r>
      <w:r w:rsidR="00E4480F">
        <w:rPr>
          <w:sz w:val="26"/>
        </w:rPr>
        <w:t>государственный налоговый инспектор</w:t>
      </w:r>
      <w:r>
        <w:rPr>
          <w:sz w:val="26"/>
        </w:rPr>
        <w:t>.</w:t>
      </w:r>
    </w:p>
    <w:p w:rsidR="003B7A81" w:rsidRPr="00222F53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0B55FF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EC4666" w:rsidRPr="00EC4666">
        <w:rPr>
          <w:spacing w:val="-2"/>
          <w:sz w:val="26"/>
          <w:szCs w:val="26"/>
        </w:rPr>
        <w:lastRenderedPageBreak/>
        <w:t xml:space="preserve">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6.4. Наличие профессиональных знаний: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Уголовно-процессуальный кодекс Российской Федерации,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Уголовный кодекс Российской Федерации,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Гражданский кодекс Российской Федерации,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Закон Российской Федерации от 21 марта 1991 № 943-1 «О налоговых органах Российской Федерации»,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от 27 июля 2004</w:t>
      </w:r>
      <w:r w:rsidR="000B55FF">
        <w:rPr>
          <w:rFonts w:cs="Times New Roman"/>
          <w:sz w:val="26"/>
          <w:szCs w:val="26"/>
        </w:rPr>
        <w:t xml:space="preserve"> </w:t>
      </w:r>
      <w:r w:rsidRPr="00AF0EF3">
        <w:rPr>
          <w:rFonts w:cs="Times New Roman"/>
          <w:sz w:val="26"/>
          <w:szCs w:val="26"/>
        </w:rPr>
        <w:t xml:space="preserve"> № 79-ФЗ «О государственной гражданской службе Российской Федерации»,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Федеральный закон Российской Федерации от 27 июля 2006 №152-ФЗ «О персональных данных»,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«О несостоятельности (банкротстве)»,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Указ Президента Российской Федерации от 7 мая 2012 № 601 «Об основных направлениях совершенствования системы государственного управления»,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Указ Президента Российской Федерации от 9 марта 2004  № 314 «О системе и структуре федеральных органов исполнительной власти»,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Указ Президента Российской Федерации от 11 августа 2016  №403 «Об Основных направлениях развития государственной гражданской службы Российской Федерации на 2016¬2018 годы»,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Постановление Правительства Российской Федерации от 29 мая 2004 № 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Постановление Правительства Российской Федерации от 21 октября 2004  № 573 «О порядке и условиях финансирования процедур банкротства и отсутствующих должников»,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№ 506 «Об утверждении Положения о Федеральной налоговой службе»,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 Приказ ФНС России от 13 февраля 2017 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 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Приказ ФНС Россия от 16 декабря 2016 года N ММВ-7-8/683@ «об утверждении </w:t>
      </w:r>
      <w:r w:rsidRPr="00AF0EF3">
        <w:rPr>
          <w:rFonts w:cs="Times New Roman"/>
          <w:sz w:val="26"/>
          <w:szCs w:val="26"/>
        </w:rPr>
        <w:lastRenderedPageBreak/>
        <w:t>порядка изменения срока уплаты налога, сбора, страховых взносов, а также пени и штрафа налоговыми органами».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Минэкономразвития России от 19 октября 2007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20 марта 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09 декабря 2010 .№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 № 440-П.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Минэкономразвития России от 3 августа 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3 октября 2012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Соглашение от 14 апреля 2014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19 августа 2010 №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12 мая 2015 года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28 сентября 2010 № ММВ-7-8/469@ "Об утверждении Порядка изменения срока уплаты налога и сбора, а также пени и штрафа налоговыми органами".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 xml:space="preserve">Приказ ФНС России от 19.06.2015 N ММВ-7-8/200@ «О внесении изменений в </w:t>
      </w:r>
      <w:r w:rsidRPr="00AF0EF3">
        <w:rPr>
          <w:rFonts w:cs="Times New Roman"/>
          <w:sz w:val="26"/>
          <w:szCs w:val="26"/>
        </w:rPr>
        <w:lastRenderedPageBreak/>
        <w:t>приказ ФНС России от 19.08.2010 № ЯК-7-9/393».</w:t>
      </w:r>
    </w:p>
    <w:p w:rsidR="00AF0EF3" w:rsidRP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Приказ ФНС России от 26.12.2017  № ММВ-8-14/61ДСП@ «О внесении изменений в приказ ФНС России от 13.06.2012 №ММВ-8-6/37дсп@.</w:t>
      </w:r>
    </w:p>
    <w:p w:rsidR="00AF0EF3" w:rsidRDefault="00AF0EF3" w:rsidP="00AF0EF3">
      <w:pPr>
        <w:widowControl w:val="0"/>
        <w:rPr>
          <w:rFonts w:cs="Times New Roman"/>
          <w:sz w:val="26"/>
          <w:szCs w:val="26"/>
        </w:rPr>
      </w:pPr>
      <w:r w:rsidRPr="00AF0EF3">
        <w:rPr>
          <w:rFonts w:cs="Times New Roman"/>
          <w:sz w:val="26"/>
          <w:szCs w:val="26"/>
        </w:rPr>
        <w:t>Федеральный закон от 02.10.2007 № 229-ФЗ «Об исполнительном производстве».</w:t>
      </w:r>
    </w:p>
    <w:p w:rsidR="0071560A" w:rsidRPr="00090BB4" w:rsidRDefault="00996662" w:rsidP="00AF0EF3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A506D5" w:rsidRPr="00090BB4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127E9B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BD7B0B" w:rsidRDefault="00695CD9" w:rsidP="00127E9B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="00685DA3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="009B2B02" w:rsidRPr="00BD7B0B">
        <w:rPr>
          <w:sz w:val="26"/>
          <w:szCs w:val="26"/>
        </w:rPr>
        <w:t xml:space="preserve"> п</w:t>
      </w:r>
      <w:r w:rsidR="00685DA3" w:rsidRPr="00BD7B0B">
        <w:rPr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BD7B0B">
        <w:rPr>
          <w:sz w:val="26"/>
          <w:szCs w:val="28"/>
        </w:rPr>
        <w:t>.</w:t>
      </w:r>
    </w:p>
    <w:p w:rsidR="003B7A81" w:rsidRPr="00BF47EF" w:rsidRDefault="00175938" w:rsidP="00127E9B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</w:t>
      </w:r>
      <w:r w:rsidR="00B94E6F" w:rsidRPr="00BF47EF">
        <w:rPr>
          <w:rFonts w:cs="Times New Roman"/>
          <w:sz w:val="26"/>
          <w:szCs w:val="26"/>
        </w:rPr>
        <w:t>управленческие решения</w:t>
      </w:r>
      <w:r w:rsidR="00307907" w:rsidRPr="00BF47EF">
        <w:rPr>
          <w:rFonts w:cs="Times New Roman"/>
          <w:sz w:val="26"/>
          <w:szCs w:val="26"/>
        </w:rPr>
        <w:t>.</w:t>
      </w:r>
    </w:p>
    <w:p w:rsidR="00BD7B0B" w:rsidRPr="00BD7B0B" w:rsidRDefault="002D4283" w:rsidP="00127E9B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2403BC" w:rsidRPr="00C93C07" w:rsidRDefault="00AF09BA" w:rsidP="007116D8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r w:rsidR="002403BC"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836C9B" w:rsidRDefault="00836C9B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836C9B" w:rsidRDefault="00836C9B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D82D5F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 xml:space="preserve">отдел </w:t>
      </w:r>
      <w:r w:rsidR="008624AF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083AA1">
        <w:rPr>
          <w:rFonts w:cs="Times New Roman"/>
          <w:sz w:val="26"/>
          <w:szCs w:val="26"/>
        </w:rPr>
        <w:t>государственный налоговый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рассматрива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обращения граждан и юридических лиц по вопросам, отнесенным к компетенции отдела;</w:t>
      </w:r>
    </w:p>
    <w:p w:rsid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согласовыв</w:t>
      </w:r>
      <w:r w:rsidR="00D82D5F">
        <w:rPr>
          <w:sz w:val="26"/>
          <w:szCs w:val="26"/>
        </w:rPr>
        <w:t>ать</w:t>
      </w:r>
      <w:r w:rsidRPr="00083AA1">
        <w:rPr>
          <w:sz w:val="26"/>
          <w:szCs w:val="26"/>
        </w:rPr>
        <w:t xml:space="preserve">, в пределах компетенции, служебные документы в порядке, установленном Инструкцией по делопроизводству в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5B06F9" w:rsidRPr="005B06F9" w:rsidRDefault="005B06F9" w:rsidP="005B06F9">
      <w:pPr>
        <w:ind w:left="567"/>
        <w:rPr>
          <w:sz w:val="26"/>
          <w:szCs w:val="26"/>
        </w:rPr>
      </w:pPr>
      <w:r w:rsidRPr="005B06F9">
        <w:rPr>
          <w:sz w:val="26"/>
          <w:szCs w:val="26"/>
        </w:rPr>
        <w:t>формирова</w:t>
      </w:r>
      <w:r>
        <w:rPr>
          <w:sz w:val="26"/>
          <w:szCs w:val="26"/>
        </w:rPr>
        <w:t>ть</w:t>
      </w:r>
      <w:r w:rsidRPr="005B06F9">
        <w:rPr>
          <w:sz w:val="26"/>
          <w:szCs w:val="26"/>
        </w:rPr>
        <w:t xml:space="preserve"> отчетност</w:t>
      </w:r>
      <w:r>
        <w:rPr>
          <w:sz w:val="26"/>
          <w:szCs w:val="26"/>
        </w:rPr>
        <w:t>ь</w:t>
      </w:r>
      <w:r w:rsidRPr="005B06F9">
        <w:rPr>
          <w:sz w:val="26"/>
          <w:szCs w:val="26"/>
        </w:rPr>
        <w:t xml:space="preserve"> по урегулированию задолженности;</w:t>
      </w:r>
    </w:p>
    <w:p w:rsidR="005B06F9" w:rsidRPr="005B06F9" w:rsidRDefault="005B06F9" w:rsidP="005B06F9">
      <w:pPr>
        <w:ind w:left="567"/>
        <w:rPr>
          <w:sz w:val="26"/>
          <w:szCs w:val="26"/>
        </w:rPr>
      </w:pPr>
      <w:r w:rsidRPr="005B06F9">
        <w:rPr>
          <w:sz w:val="26"/>
          <w:szCs w:val="26"/>
        </w:rPr>
        <w:t>выполн</w:t>
      </w:r>
      <w:r>
        <w:rPr>
          <w:sz w:val="26"/>
          <w:szCs w:val="26"/>
        </w:rPr>
        <w:t>ять</w:t>
      </w:r>
      <w:r w:rsidRPr="005B06F9">
        <w:rPr>
          <w:sz w:val="26"/>
          <w:szCs w:val="26"/>
        </w:rPr>
        <w:t xml:space="preserve"> функци</w:t>
      </w:r>
      <w:r>
        <w:rPr>
          <w:sz w:val="26"/>
          <w:szCs w:val="26"/>
        </w:rPr>
        <w:t>и</w:t>
      </w:r>
      <w:r w:rsidRPr="005B06F9">
        <w:rPr>
          <w:sz w:val="26"/>
          <w:szCs w:val="26"/>
        </w:rPr>
        <w:t>, связанны</w:t>
      </w:r>
      <w:r>
        <w:rPr>
          <w:sz w:val="26"/>
          <w:szCs w:val="26"/>
        </w:rPr>
        <w:t>е</w:t>
      </w:r>
      <w:r w:rsidRPr="005B06F9">
        <w:rPr>
          <w:sz w:val="26"/>
          <w:szCs w:val="26"/>
        </w:rPr>
        <w:t xml:space="preserve"> с взысканием задолженности в порядке приказного производства (утверждение заявлений о взыскании, формирование заявлений, подготовка пакета документов для отправки в судебные органы и налогоплательщику, получение и ввод сведений о судебном акте, его направление в территориальные органы Федеральной службы судебных приставов, формирование заявлений о выдаче дубликата судебного акта).</w:t>
      </w:r>
    </w:p>
    <w:p w:rsidR="005B06F9" w:rsidRPr="005B06F9" w:rsidRDefault="005B06F9" w:rsidP="005B06F9">
      <w:pPr>
        <w:ind w:left="567"/>
        <w:rPr>
          <w:sz w:val="26"/>
          <w:szCs w:val="26"/>
        </w:rPr>
      </w:pPr>
      <w:r w:rsidRPr="005B06F9">
        <w:rPr>
          <w:sz w:val="26"/>
          <w:szCs w:val="26"/>
        </w:rPr>
        <w:t>взаимодейств</w:t>
      </w:r>
      <w:r>
        <w:rPr>
          <w:sz w:val="26"/>
          <w:szCs w:val="26"/>
        </w:rPr>
        <w:t>овать</w:t>
      </w:r>
      <w:r w:rsidRPr="005B06F9">
        <w:rPr>
          <w:sz w:val="26"/>
          <w:szCs w:val="26"/>
        </w:rPr>
        <w:t xml:space="preserve"> с территориальными органами Федеральной службы судебных приставов, в том числе пров</w:t>
      </w:r>
      <w:r>
        <w:rPr>
          <w:sz w:val="26"/>
          <w:szCs w:val="26"/>
        </w:rPr>
        <w:t>одить</w:t>
      </w:r>
      <w:r w:rsidRPr="005B06F9">
        <w:rPr>
          <w:sz w:val="26"/>
          <w:szCs w:val="26"/>
        </w:rPr>
        <w:t xml:space="preserve"> сверки статистических показателей, </w:t>
      </w:r>
      <w:r>
        <w:rPr>
          <w:sz w:val="26"/>
          <w:szCs w:val="26"/>
        </w:rPr>
        <w:t xml:space="preserve">участвовать в </w:t>
      </w:r>
      <w:r w:rsidRPr="005B06F9">
        <w:rPr>
          <w:sz w:val="26"/>
          <w:szCs w:val="26"/>
        </w:rPr>
        <w:t>проведение совместных рейдов, совместных встреч;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083AA1" w:rsidRPr="00083AA1" w:rsidRDefault="00127E9B" w:rsidP="007116D8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обеспечивает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</w:t>
      </w:r>
      <w:r w:rsidR="00D82D5F">
        <w:rPr>
          <w:sz w:val="26"/>
          <w:szCs w:val="26"/>
        </w:rPr>
        <w:t>ять</w:t>
      </w:r>
      <w:r w:rsidRPr="00083AA1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 xml:space="preserve">ть </w:t>
      </w:r>
      <w:r w:rsidRPr="00083AA1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выполня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083AA1" w:rsidRDefault="005B06F9" w:rsidP="005B06F9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службы.</w:t>
      </w:r>
    </w:p>
    <w:p w:rsidR="00057CCC" w:rsidRPr="006877ED" w:rsidRDefault="005B06F9" w:rsidP="00127E9B">
      <w:pPr>
        <w:shd w:val="clear" w:color="auto" w:fill="FFFFFF"/>
        <w:ind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057CCC"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A86D77" w:rsidP="00127E9B">
      <w:pPr>
        <w:widowControl w:val="0"/>
        <w:ind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681090"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127E9B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lastRenderedPageBreak/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6127FD" w:rsidP="005B06F9">
      <w:pPr>
        <w:shd w:val="clear" w:color="auto" w:fill="FFFFFF"/>
        <w:tabs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5B06F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ind w:firstLine="0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5B06F9">
      <w:pPr>
        <w:shd w:val="clear" w:color="auto" w:fill="FFFFFF"/>
        <w:tabs>
          <w:tab w:val="left" w:pos="54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5B06F9">
        <w:rPr>
          <w:sz w:val="26"/>
        </w:rPr>
        <w:t xml:space="preserve">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ind w:firstLine="0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5B06F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5B06F9" w:rsidP="005B06F9">
      <w:pPr>
        <w:shd w:val="clear" w:color="auto" w:fill="FFFFFF"/>
        <w:tabs>
          <w:tab w:val="left" w:pos="7464"/>
        </w:tabs>
        <w:ind w:firstLine="567"/>
        <w:rPr>
          <w:sz w:val="26"/>
        </w:rPr>
      </w:pPr>
      <w:r>
        <w:rPr>
          <w:sz w:val="26"/>
        </w:rPr>
        <w:t xml:space="preserve">  </w:t>
      </w:r>
      <w:r w:rsidR="00C229ED"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C7504B" w:rsidRDefault="00E45E47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lastRenderedPageBreak/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2015 г.,</w:t>
      </w:r>
      <w:r w:rsidR="00EB4C6F" w:rsidRPr="00EB4C6F">
        <w:t xml:space="preserve"> </w:t>
      </w:r>
      <w:r w:rsidR="00EB4C6F" w:rsidRPr="00EB4C6F">
        <w:rPr>
          <w:sz w:val="26"/>
        </w:rPr>
        <w:t>положением об Инспекции, утвержденным руководителем УФНС России по Ставропольском</w:t>
      </w:r>
      <w:r w:rsidR="00EB4C6F">
        <w:rPr>
          <w:sz w:val="26"/>
        </w:rPr>
        <w:t xml:space="preserve">у краю </w:t>
      </w:r>
      <w:r w:rsidR="00EB4C6F" w:rsidRPr="00EB4C6F">
        <w:rPr>
          <w:sz w:val="26"/>
        </w:rPr>
        <w:t>25 февраля 2015 года, положением отдела</w:t>
      </w:r>
      <w:r w:rsidR="00EB4C6F">
        <w:rPr>
          <w:sz w:val="26"/>
        </w:rPr>
        <w:t xml:space="preserve"> </w:t>
      </w:r>
      <w:r w:rsidR="005B06F9">
        <w:rPr>
          <w:sz w:val="26"/>
        </w:rPr>
        <w:t>урегулирования задолженности и обеспечения процедур банкротства</w:t>
      </w:r>
      <w:r w:rsidR="00EB4C6F" w:rsidRPr="00EB4C6F">
        <w:rPr>
          <w:sz w:val="26"/>
        </w:rPr>
        <w:t>, приказами (распоряжениями) ФНС России, приказами УФНС России по Ставр</w:t>
      </w:r>
      <w:r w:rsidR="00EB4C6F">
        <w:rPr>
          <w:sz w:val="26"/>
        </w:rPr>
        <w:t>опольскому краю,</w:t>
      </w:r>
      <w:r w:rsidR="00EB4C6F" w:rsidRPr="00EB4C6F">
        <w:rPr>
          <w:sz w:val="26"/>
        </w:rPr>
        <w:t xml:space="preserve"> приказами Инспекции, поручениями начальника Инспекции.                 </w:t>
      </w:r>
    </w:p>
    <w:p w:rsidR="00E45E47" w:rsidRPr="00C82AD0" w:rsidRDefault="00FB1E9E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116D8">
      <w:pPr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B657C2" w:rsidP="00B657C2">
      <w:pPr>
        <w:ind w:left="567" w:firstLine="0"/>
        <w:rPr>
          <w:sz w:val="26"/>
        </w:rPr>
      </w:pPr>
      <w:r>
        <w:rPr>
          <w:sz w:val="26"/>
        </w:rPr>
        <w:t xml:space="preserve">           </w:t>
      </w:r>
      <w:r w:rsidR="007F6BF4"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F1656A">
        <w:rPr>
          <w:sz w:val="26"/>
        </w:rPr>
        <w:t>Инспекции</w:t>
      </w:r>
      <w:r w:rsidR="007F6BF4" w:rsidRPr="00324681">
        <w:rPr>
          <w:sz w:val="26"/>
        </w:rPr>
        <w:t xml:space="preserve"> режима секретности;</w:t>
      </w:r>
    </w:p>
    <w:p w:rsidR="00E45E47" w:rsidRPr="003C4D68" w:rsidRDefault="00B657C2" w:rsidP="00B657C2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B657C2" w:rsidP="00B657C2">
      <w:pPr>
        <w:tabs>
          <w:tab w:val="left" w:pos="142"/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B657C2" w:rsidP="00B657C2">
      <w:pPr>
        <w:tabs>
          <w:tab w:val="left" w:pos="851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127FD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Default="000F4CEF" w:rsidP="000F4CEF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="00E45E47"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B06F9" w:rsidRDefault="005B06F9" w:rsidP="003221E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</w:p>
    <w:p w:rsidR="005B06F9" w:rsidRPr="003C4D68" w:rsidRDefault="005B06F9" w:rsidP="00BD054B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7E3D90" w:rsidRPr="00222F53" w:rsidRDefault="007E3D90" w:rsidP="00127E9B">
      <w:pPr>
        <w:tabs>
          <w:tab w:val="left" w:pos="851"/>
          <w:tab w:val="left" w:pos="993"/>
        </w:tabs>
        <w:ind w:firstLine="1276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3221E8" w:rsidRPr="003221E8" w:rsidRDefault="003221E8" w:rsidP="003221E8">
      <w:pPr>
        <w:autoSpaceDE w:val="0"/>
        <w:autoSpaceDN w:val="0"/>
        <w:adjustRightInd w:val="0"/>
        <w:rPr>
          <w:sz w:val="26"/>
          <w:szCs w:val="26"/>
        </w:rPr>
      </w:pPr>
      <w:r w:rsidRPr="003221E8">
        <w:rPr>
          <w:sz w:val="26"/>
          <w:szCs w:val="26"/>
        </w:rPr>
        <w:t>12. При исполнении служебных обязанностей государственный налоговый инспектор вправе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rPr>
          <w:sz w:val="26"/>
          <w:szCs w:val="26"/>
        </w:rPr>
      </w:pPr>
      <w:r w:rsidRPr="003221E8">
        <w:rPr>
          <w:sz w:val="26"/>
          <w:szCs w:val="26"/>
        </w:rPr>
        <w:lastRenderedPageBreak/>
        <w:t>13. При исполнении служебных обязанностей государственный налоговый инспектор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F1656A" w:rsidRPr="003221E8" w:rsidRDefault="00F1656A" w:rsidP="003221E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14. Государственный налоговый инспектор 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Default="00601C5B" w:rsidP="00127E9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836C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BD054B" w:rsidRDefault="003B7A81" w:rsidP="00BD054B">
      <w:pPr>
        <w:widowControl w:val="0"/>
        <w:tabs>
          <w:tab w:val="left" w:pos="142"/>
        </w:tabs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21E8" w:rsidRDefault="005638D6" w:rsidP="00836C9B">
      <w:pPr>
        <w:shd w:val="clear" w:color="auto" w:fill="FFFFFF"/>
        <w:ind w:left="567"/>
        <w:rPr>
          <w:rFonts w:cs="Times New Roman"/>
          <w:sz w:val="26"/>
          <w:szCs w:val="26"/>
        </w:rPr>
      </w:pPr>
      <w:r w:rsidRPr="003221E8">
        <w:rPr>
          <w:rFonts w:cs="Times New Roman"/>
          <w:sz w:val="26"/>
          <w:szCs w:val="26"/>
        </w:rPr>
        <w:t>18. 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BD054B" w:rsidRDefault="00BD054B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D054B" w:rsidRDefault="00BD054B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D054B" w:rsidRDefault="00BD054B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D054B" w:rsidRDefault="00BD054B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7116D8">
      <w:pPr>
        <w:ind w:left="567"/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B0630E">
        <w:rPr>
          <w:rFonts w:cs="Times New Roman"/>
          <w:sz w:val="26"/>
          <w:szCs w:val="26"/>
        </w:rPr>
        <w:t>9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96662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B0630E" w:rsidP="00836C9B">
      <w:pPr>
        <w:widowControl w:val="0"/>
        <w:ind w:left="567"/>
        <w:rPr>
          <w:sz w:val="26"/>
        </w:rPr>
      </w:pPr>
      <w:r>
        <w:rPr>
          <w:rFonts w:cs="Times New Roman"/>
          <w:sz w:val="26"/>
          <w:szCs w:val="26"/>
        </w:rPr>
        <w:t>20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96662">
        <w:rPr>
          <w:sz w:val="26"/>
        </w:rPr>
        <w:t xml:space="preserve">государственного налогового инспектора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0F4CEF" w:rsidRPr="00C061A4" w:rsidRDefault="000F4CEF" w:rsidP="003221E8">
      <w:pPr>
        <w:ind w:left="567" w:firstLine="720"/>
        <w:rPr>
          <w:sz w:val="26"/>
        </w:rPr>
      </w:pP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0F4CEF" w:rsidRDefault="00996662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083AA1">
        <w:rPr>
          <w:rFonts w:ascii="Times New Roman" w:hAnsi="Times New Roman"/>
          <w:sz w:val="26"/>
        </w:rPr>
        <w:t xml:space="preserve">отдела </w:t>
      </w:r>
      <w:r w:rsidR="000F4CEF">
        <w:rPr>
          <w:rFonts w:ascii="Times New Roman" w:hAnsi="Times New Roman"/>
          <w:sz w:val="26"/>
        </w:rPr>
        <w:t>урегулирования</w:t>
      </w:r>
    </w:p>
    <w:p w:rsidR="000F4CEF" w:rsidRDefault="000F4CEF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задолженности и обеспечения </w:t>
      </w:r>
    </w:p>
    <w:p w:rsidR="000F4CEF" w:rsidRPr="000F4CEF" w:rsidRDefault="000F4CEF" w:rsidP="000F4CEF">
      <w:pPr>
        <w:pStyle w:val="af1"/>
        <w:ind w:left="567"/>
        <w:jc w:val="left"/>
      </w:pPr>
      <w:r>
        <w:rPr>
          <w:rFonts w:ascii="Times New Roman" w:hAnsi="Times New Roman"/>
          <w:sz w:val="26"/>
        </w:rPr>
        <w:t xml:space="preserve">процедур банкротства                  </w:t>
      </w:r>
      <w:r w:rsidR="00BD054B">
        <w:rPr>
          <w:rFonts w:ascii="Times New Roman" w:hAnsi="Times New Roman"/>
          <w:sz w:val="26"/>
        </w:rPr>
        <w:t xml:space="preserve">  _____________________________</w:t>
      </w: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4CEF" w:rsidRDefault="000F4CEF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  <w:bookmarkStart w:id="1" w:name="_GoBack"/>
      <w:bookmarkEnd w:id="1"/>
    </w:p>
    <w:sectPr w:rsidR="000F4CEF" w:rsidSect="007116D8">
      <w:headerReference w:type="default" r:id="rId13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4FB" w:rsidRDefault="007414FB" w:rsidP="003B7A81">
      <w:r>
        <w:separator/>
      </w:r>
    </w:p>
  </w:endnote>
  <w:endnote w:type="continuationSeparator" w:id="0">
    <w:p w:rsidR="007414FB" w:rsidRDefault="007414F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4FB" w:rsidRDefault="007414FB" w:rsidP="003B7A81">
      <w:r>
        <w:separator/>
      </w:r>
    </w:p>
  </w:footnote>
  <w:footnote w:type="continuationSeparator" w:id="0">
    <w:p w:rsidR="007414FB" w:rsidRDefault="007414F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85E67" w:rsidRPr="00B310A4" w:rsidRDefault="00F85E6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D054B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85E67" w:rsidRPr="00B310A4" w:rsidRDefault="00F85E6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3B0"/>
    <w:rsid w:val="000457F3"/>
    <w:rsid w:val="00057CCC"/>
    <w:rsid w:val="000631CE"/>
    <w:rsid w:val="00083A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5FF"/>
    <w:rsid w:val="000B776D"/>
    <w:rsid w:val="000B7C1A"/>
    <w:rsid w:val="000C04B0"/>
    <w:rsid w:val="000C0844"/>
    <w:rsid w:val="000C2E02"/>
    <w:rsid w:val="000C6E28"/>
    <w:rsid w:val="000C7D67"/>
    <w:rsid w:val="000D08EA"/>
    <w:rsid w:val="000D30B2"/>
    <w:rsid w:val="000F4CEF"/>
    <w:rsid w:val="00101D17"/>
    <w:rsid w:val="0010533E"/>
    <w:rsid w:val="00121DFA"/>
    <w:rsid w:val="00127E9B"/>
    <w:rsid w:val="001300BB"/>
    <w:rsid w:val="00141E3E"/>
    <w:rsid w:val="001559CE"/>
    <w:rsid w:val="00157D00"/>
    <w:rsid w:val="00165B7A"/>
    <w:rsid w:val="001665C3"/>
    <w:rsid w:val="0016686B"/>
    <w:rsid w:val="00175938"/>
    <w:rsid w:val="00192A8B"/>
    <w:rsid w:val="001A0913"/>
    <w:rsid w:val="001A1999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3BC"/>
    <w:rsid w:val="0025122B"/>
    <w:rsid w:val="0025215E"/>
    <w:rsid w:val="00254973"/>
    <w:rsid w:val="00254D09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034D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61657"/>
    <w:rsid w:val="00371E0E"/>
    <w:rsid w:val="00392074"/>
    <w:rsid w:val="003927C8"/>
    <w:rsid w:val="00397C11"/>
    <w:rsid w:val="003A43AB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F31BE"/>
    <w:rsid w:val="003F53B9"/>
    <w:rsid w:val="00404AE7"/>
    <w:rsid w:val="00405421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61B42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38D6"/>
    <w:rsid w:val="00564B40"/>
    <w:rsid w:val="0058504A"/>
    <w:rsid w:val="00585805"/>
    <w:rsid w:val="005877E0"/>
    <w:rsid w:val="00592C8D"/>
    <w:rsid w:val="0059423D"/>
    <w:rsid w:val="005979A6"/>
    <w:rsid w:val="005A0E6B"/>
    <w:rsid w:val="005B06F9"/>
    <w:rsid w:val="005B3961"/>
    <w:rsid w:val="005C0179"/>
    <w:rsid w:val="005D1E6A"/>
    <w:rsid w:val="005D3625"/>
    <w:rsid w:val="005D7ABC"/>
    <w:rsid w:val="00601C5B"/>
    <w:rsid w:val="006127FD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B3818"/>
    <w:rsid w:val="006B6B59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68C9"/>
    <w:rsid w:val="007271B7"/>
    <w:rsid w:val="00733031"/>
    <w:rsid w:val="007414FB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75A1"/>
    <w:rsid w:val="007D402F"/>
    <w:rsid w:val="007D4ADF"/>
    <w:rsid w:val="007D5B2B"/>
    <w:rsid w:val="007D6E1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36C9B"/>
    <w:rsid w:val="00842657"/>
    <w:rsid w:val="00853985"/>
    <w:rsid w:val="008624AF"/>
    <w:rsid w:val="0086258B"/>
    <w:rsid w:val="00870257"/>
    <w:rsid w:val="00874B42"/>
    <w:rsid w:val="00877280"/>
    <w:rsid w:val="00881CEF"/>
    <w:rsid w:val="00882463"/>
    <w:rsid w:val="00891469"/>
    <w:rsid w:val="008971B7"/>
    <w:rsid w:val="008A5EB3"/>
    <w:rsid w:val="008C02A7"/>
    <w:rsid w:val="008C2365"/>
    <w:rsid w:val="008D58C6"/>
    <w:rsid w:val="008E128E"/>
    <w:rsid w:val="008E4B65"/>
    <w:rsid w:val="008F7217"/>
    <w:rsid w:val="00904226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86D77"/>
    <w:rsid w:val="00AA0D13"/>
    <w:rsid w:val="00AA6AFF"/>
    <w:rsid w:val="00AB1ACA"/>
    <w:rsid w:val="00AB1DB6"/>
    <w:rsid w:val="00AC5F96"/>
    <w:rsid w:val="00AE00D3"/>
    <w:rsid w:val="00AF09BA"/>
    <w:rsid w:val="00AF0EF3"/>
    <w:rsid w:val="00AF1271"/>
    <w:rsid w:val="00AF4BFF"/>
    <w:rsid w:val="00AF5151"/>
    <w:rsid w:val="00AF55C8"/>
    <w:rsid w:val="00B00C29"/>
    <w:rsid w:val="00B01ED0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57C2"/>
    <w:rsid w:val="00B7015A"/>
    <w:rsid w:val="00B7300E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D054B"/>
    <w:rsid w:val="00BD7B0B"/>
    <w:rsid w:val="00BE4F2D"/>
    <w:rsid w:val="00BE52D9"/>
    <w:rsid w:val="00BF47EF"/>
    <w:rsid w:val="00BF7391"/>
    <w:rsid w:val="00C061A4"/>
    <w:rsid w:val="00C158E5"/>
    <w:rsid w:val="00C20BAC"/>
    <w:rsid w:val="00C20C8F"/>
    <w:rsid w:val="00C212E5"/>
    <w:rsid w:val="00C229ED"/>
    <w:rsid w:val="00C23B14"/>
    <w:rsid w:val="00C24828"/>
    <w:rsid w:val="00C407EE"/>
    <w:rsid w:val="00C6403D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0BFE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3826"/>
    <w:rsid w:val="00D04813"/>
    <w:rsid w:val="00D11CE2"/>
    <w:rsid w:val="00D1572F"/>
    <w:rsid w:val="00D21E81"/>
    <w:rsid w:val="00D222D6"/>
    <w:rsid w:val="00D2637A"/>
    <w:rsid w:val="00D270CA"/>
    <w:rsid w:val="00D457FF"/>
    <w:rsid w:val="00D47924"/>
    <w:rsid w:val="00D51182"/>
    <w:rsid w:val="00D53D6C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6279"/>
    <w:rsid w:val="00DC6C36"/>
    <w:rsid w:val="00DD1315"/>
    <w:rsid w:val="00DE6D86"/>
    <w:rsid w:val="00DE6E00"/>
    <w:rsid w:val="00DE781E"/>
    <w:rsid w:val="00E005FE"/>
    <w:rsid w:val="00E4480F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51A5"/>
    <w:rsid w:val="00EC67A4"/>
    <w:rsid w:val="00ED1EE4"/>
    <w:rsid w:val="00ED286B"/>
    <w:rsid w:val="00EE0696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656A"/>
    <w:rsid w:val="00F17352"/>
    <w:rsid w:val="00F17EC4"/>
    <w:rsid w:val="00F25D3D"/>
    <w:rsid w:val="00F3280F"/>
    <w:rsid w:val="00F337E1"/>
    <w:rsid w:val="00F47A74"/>
    <w:rsid w:val="00F57297"/>
    <w:rsid w:val="00F72CE0"/>
    <w:rsid w:val="00F800EE"/>
    <w:rsid w:val="00F85E67"/>
    <w:rsid w:val="00F9087E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241A-3959-4844-9742-A565F6358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3986</Words>
  <Characters>22724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2</cp:revision>
  <cp:lastPrinted>2017-10-20T09:29:00Z</cp:lastPrinted>
  <dcterms:created xsi:type="dcterms:W3CDTF">2018-03-28T12:05:00Z</dcterms:created>
  <dcterms:modified xsi:type="dcterms:W3CDTF">2018-03-28T12:05:00Z</dcterms:modified>
</cp:coreProperties>
</file>